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Weekly Maths Planning</w:t>
        <w:tab/>
        <w:tab/>
        <w:tab/>
        <w:tab/>
        <w:tab/>
        <w:t xml:space="preserve">Unit: Division</w:t>
        <w:tab/>
        <w:tab/>
        <w:tab/>
        <w:tab/>
        <w:t xml:space="preserve">Y6</w:t>
        <w:tab/>
        <w:tab/>
        <w:tab/>
        <w:t xml:space="preserve">w/b: 2.11.20</w:t>
      </w:r>
    </w:p>
    <w:tbl>
      <w:tblPr>
        <w:tblStyle w:val="Table1"/>
        <w:tblW w:w="154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3"/>
        <w:gridCol w:w="1975"/>
        <w:gridCol w:w="5134"/>
        <w:gridCol w:w="4420"/>
        <w:gridCol w:w="1283"/>
        <w:gridCol w:w="1366"/>
        <w:tblGridChange w:id="0">
          <w:tblGrid>
            <w:gridCol w:w="1303"/>
            <w:gridCol w:w="1975"/>
            <w:gridCol w:w="5134"/>
            <w:gridCol w:w="4420"/>
            <w:gridCol w:w="1283"/>
            <w:gridCol w:w="1366"/>
          </w:tblGrid>
        </w:tblGridChange>
      </w:tblGrid>
      <w:tr>
        <w:trPr>
          <w:trHeight w:val="393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teaching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</w:tr>
      <w:tr>
        <w:trPr>
          <w:trHeight w:val="1793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To be able to use short division to divide 4 digit numbers by 2 digit numbers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RECAP: dividing with remainders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Using straws demonstrate questions: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Tommy has 14 straws. He wants to make them into triangles. How many triangles can he make?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Dora has 15 straws. She wants to make them  into triangles. How many triangles can she make?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Jack has 16 straws. He wants to make them into triangles. How many triangles can he make?</w:t>
            </w:r>
          </w:p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E.G: </w:t>
            </w:r>
            <w:r w:rsidDel="00000000" w:rsidR="00000000" w:rsidRPr="00000000">
              <w:rPr/>
              <w:drawing>
                <wp:inline distB="114300" distT="114300" distL="114300" distR="114300">
                  <wp:extent cx="1757363" cy="124837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3" cy="1248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NEW LEARNING:</w:t>
            </w:r>
          </w:p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short division - </w:t>
            </w:r>
          </w:p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90763" cy="1163003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763" cy="11630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Work through questions: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76525" cy="12700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76525" cy="22225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22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Straws / sticks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Dividend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Divisor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Quotient</w:t>
            </w:r>
          </w:p>
        </w:tc>
      </w:tr>
      <w:tr>
        <w:trPr>
          <w:trHeight w:val="1868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To divide using factors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Watch: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https://vimeo.com/461398665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Complete worksheet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Video link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See above</w:t>
            </w:r>
          </w:p>
        </w:tc>
      </w:tr>
      <w:tr>
        <w:trPr>
          <w:trHeight w:val="179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To be able to use long division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Watch: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https://vimeo.com/461800078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Complete worksheet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Video link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See above</w:t>
            </w:r>
          </w:p>
        </w:tc>
      </w:tr>
      <w:tr>
        <w:trPr>
          <w:trHeight w:val="1868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To solve problems using long division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Watch: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https://vimeo.com/463003643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Complete worksheet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Video link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See above</w:t>
            </w:r>
          </w:p>
        </w:tc>
      </w:tr>
      <w:tr>
        <w:trPr>
          <w:trHeight w:val="179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To solve problems using long division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Watch: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https://vimeo.com/463003911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Complete worksheet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Video link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See above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606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meo.com/461398665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vimeo.com/463003643" TargetMode="External"/><Relationship Id="rId12" Type="http://schemas.openxmlformats.org/officeDocument/2006/relationships/hyperlink" Target="https://vimeo.com/46180007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vimeo.com/4630039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WeZibMX8+mfuSahzygaa6TWCw==">AMUW2mX1nvQnuT4cX6OFgCAxaL0TQcaRdFcViMo3uKyip3j4naBox3xduwgn6l8UC8VTMzUaKBW2pBtGrxfc4sHhw9eKo8mqCSU7VHB6XaWbvLPNa8XwKVlFQKxRbQ8pXbaSahsBFTZ+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2020-10-28T16:46:00Z</dcterms:created>
  <dc:creator>Donia Mercer</dc:creator>
</cp:coreProperties>
</file>